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D1" w:rsidRDefault="001A1BD1">
      <w:pPr>
        <w:spacing w:after="0" w:line="576" w:lineRule="exact"/>
        <w:jc w:val="center"/>
        <w:rPr>
          <w:rFonts w:ascii="方正小标宋简体" w:eastAsia="方正小标宋简体"/>
          <w:sz w:val="44"/>
          <w:szCs w:val="44"/>
        </w:rPr>
      </w:pPr>
    </w:p>
    <w:p w:rsidR="001A1BD1" w:rsidRDefault="001A1BD1">
      <w:pPr>
        <w:spacing w:after="0" w:line="576" w:lineRule="exact"/>
        <w:jc w:val="both"/>
        <w:rPr>
          <w:rFonts w:ascii="方正小标宋简体" w:eastAsia="方正小标宋简体"/>
          <w:sz w:val="44"/>
          <w:szCs w:val="44"/>
        </w:rPr>
      </w:pPr>
    </w:p>
    <w:p w:rsidR="001A1BD1" w:rsidRDefault="001A1BD1">
      <w:pPr>
        <w:spacing w:after="0"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湘潭市质量技术监督局</w:t>
      </w:r>
    </w:p>
    <w:p w:rsidR="001A1BD1" w:rsidRDefault="001A1BD1">
      <w:pPr>
        <w:spacing w:after="0"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关于开展中小企业产品质量免费检验服务</w:t>
      </w:r>
    </w:p>
    <w:p w:rsidR="001A1BD1" w:rsidRDefault="001A1BD1">
      <w:pPr>
        <w:spacing w:after="0"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助力质量提升行动的通知</w:t>
      </w:r>
    </w:p>
    <w:p w:rsidR="001A1BD1" w:rsidRDefault="001A1BD1">
      <w:pPr>
        <w:tabs>
          <w:tab w:val="left" w:pos="720"/>
        </w:tabs>
        <w:spacing w:after="0" w:line="576" w:lineRule="exact"/>
        <w:rPr>
          <w:rFonts w:ascii="仿宋_GB2312" w:eastAsia="仿宋_GB2312"/>
          <w:color w:val="000000"/>
          <w:sz w:val="32"/>
          <w:szCs w:val="32"/>
        </w:rPr>
      </w:pPr>
    </w:p>
    <w:p w:rsidR="001A1BD1" w:rsidRDefault="001A1BD1">
      <w:pPr>
        <w:tabs>
          <w:tab w:val="left" w:pos="720"/>
        </w:tabs>
        <w:spacing w:after="0" w:line="576" w:lineRule="exact"/>
        <w:rPr>
          <w:rFonts w:ascii="仿宋_GB2312" w:eastAsia="仿宋_GB2312"/>
          <w:bCs/>
          <w:color w:val="000000"/>
          <w:sz w:val="32"/>
          <w:szCs w:val="32"/>
        </w:rPr>
      </w:pPr>
      <w:r>
        <w:rPr>
          <w:rFonts w:ascii="仿宋_GB2312" w:eastAsia="仿宋_GB2312" w:hint="eastAsia"/>
          <w:color w:val="000000"/>
          <w:sz w:val="32"/>
          <w:szCs w:val="32"/>
        </w:rPr>
        <w:t>各县市食品药品工商质量监督管理局、高新质监分局、市质检所、全市中小企业：</w:t>
      </w:r>
    </w:p>
    <w:p w:rsidR="001A1BD1" w:rsidRDefault="001A1BD1" w:rsidP="0093215D">
      <w:pPr>
        <w:tabs>
          <w:tab w:val="left" w:pos="720"/>
        </w:tabs>
        <w:spacing w:after="0" w:line="576" w:lineRule="exact"/>
        <w:ind w:firstLineChars="200" w:firstLine="31680"/>
        <w:rPr>
          <w:rFonts w:ascii="仿宋_GB2312" w:eastAsia="仿宋_GB2312"/>
          <w:bCs/>
          <w:color w:val="000000"/>
          <w:sz w:val="32"/>
          <w:szCs w:val="32"/>
        </w:rPr>
      </w:pPr>
      <w:r>
        <w:rPr>
          <w:rFonts w:ascii="仿宋_GB2312" w:eastAsia="仿宋_GB2312" w:hint="eastAsia"/>
          <w:bCs/>
          <w:color w:val="000000"/>
          <w:sz w:val="32"/>
          <w:szCs w:val="32"/>
        </w:rPr>
        <w:t>为推动供给侧结构转型升级，引导企业加强产品质量管控，助力质量提升行动，更好地服务创新创业，根据《湘潭市质监系统“质量提升行动年”实施方案》（潭质监发〔</w:t>
      </w:r>
      <w:r>
        <w:rPr>
          <w:rFonts w:ascii="仿宋_GB2312" w:eastAsia="仿宋_GB2312"/>
          <w:bCs/>
          <w:color w:val="000000"/>
          <w:sz w:val="32"/>
          <w:szCs w:val="32"/>
        </w:rPr>
        <w:t>2018</w:t>
      </w:r>
      <w:r>
        <w:rPr>
          <w:rFonts w:ascii="仿宋_GB2312" w:eastAsia="仿宋_GB2312" w:hint="eastAsia"/>
          <w:bCs/>
          <w:color w:val="000000"/>
          <w:sz w:val="32"/>
          <w:szCs w:val="32"/>
        </w:rPr>
        <w:t>〕</w:t>
      </w:r>
      <w:r>
        <w:rPr>
          <w:rFonts w:ascii="仿宋_GB2312" w:eastAsia="仿宋_GB2312"/>
          <w:bCs/>
          <w:color w:val="000000"/>
          <w:sz w:val="32"/>
          <w:szCs w:val="32"/>
        </w:rPr>
        <w:t>41</w:t>
      </w:r>
      <w:r>
        <w:rPr>
          <w:rFonts w:ascii="仿宋_GB2312" w:eastAsia="仿宋_GB2312" w:hint="eastAsia"/>
          <w:bCs/>
          <w:color w:val="000000"/>
          <w:sz w:val="32"/>
          <w:szCs w:val="32"/>
        </w:rPr>
        <w:t>号）及“服务零距离、质量零缺陷”行动部署安排，</w:t>
      </w:r>
      <w:r>
        <w:rPr>
          <w:rFonts w:ascii="仿宋_GB2312" w:eastAsia="仿宋_GB2312" w:hint="eastAsia"/>
          <w:color w:val="000000"/>
          <w:sz w:val="32"/>
          <w:szCs w:val="32"/>
        </w:rPr>
        <w:t>我局决定面向</w:t>
      </w:r>
      <w:r>
        <w:rPr>
          <w:rFonts w:ascii="仿宋_GB2312" w:eastAsia="仿宋_GB2312" w:hint="eastAsia"/>
          <w:bCs/>
          <w:color w:val="000000"/>
          <w:sz w:val="32"/>
          <w:szCs w:val="32"/>
        </w:rPr>
        <w:t>全市</w:t>
      </w:r>
      <w:r>
        <w:rPr>
          <w:rFonts w:ascii="仿宋_GB2312" w:eastAsia="仿宋_GB2312"/>
          <w:bCs/>
          <w:color w:val="000000"/>
          <w:sz w:val="32"/>
          <w:szCs w:val="32"/>
        </w:rPr>
        <w:t>100</w:t>
      </w:r>
      <w:r>
        <w:rPr>
          <w:rFonts w:ascii="仿宋_GB2312" w:eastAsia="仿宋_GB2312" w:hint="eastAsia"/>
          <w:bCs/>
          <w:color w:val="000000"/>
          <w:sz w:val="32"/>
          <w:szCs w:val="32"/>
        </w:rPr>
        <w:t>家中小</w:t>
      </w:r>
      <w:r>
        <w:rPr>
          <w:rFonts w:ascii="仿宋_GB2312" w:eastAsia="仿宋_GB2312" w:hint="eastAsia"/>
          <w:color w:val="000000"/>
          <w:sz w:val="32"/>
          <w:szCs w:val="32"/>
        </w:rPr>
        <w:t>微企业提供产品质量免费检验服务，欢迎各中小企业报名参加。现将有关事项通知如下：</w:t>
      </w:r>
    </w:p>
    <w:p w:rsidR="001A1BD1" w:rsidRDefault="001A1BD1">
      <w:pPr>
        <w:spacing w:after="0" w:line="576" w:lineRule="exact"/>
        <w:rPr>
          <w:rFonts w:ascii="黑体" w:eastAsia="黑体"/>
          <w:color w:val="000000"/>
          <w:sz w:val="32"/>
          <w:szCs w:val="32"/>
        </w:rPr>
      </w:pPr>
      <w:r>
        <w:rPr>
          <w:rFonts w:ascii="黑体" w:eastAsia="黑体"/>
          <w:color w:val="000000"/>
          <w:sz w:val="32"/>
          <w:szCs w:val="32"/>
        </w:rPr>
        <w:t> </w:t>
      </w:r>
      <w:r>
        <w:rPr>
          <w:rFonts w:ascii="黑体" w:eastAsia="黑体"/>
          <w:color w:val="000000"/>
          <w:sz w:val="32"/>
          <w:szCs w:val="32"/>
        </w:rPr>
        <w:t xml:space="preserve"> </w:t>
      </w:r>
      <w:r>
        <w:rPr>
          <w:rFonts w:ascii="黑体" w:eastAsia="黑体"/>
          <w:color w:val="000000"/>
          <w:sz w:val="32"/>
          <w:szCs w:val="32"/>
        </w:rPr>
        <w:t> </w:t>
      </w:r>
      <w:r>
        <w:rPr>
          <w:rFonts w:ascii="黑体" w:eastAsia="黑体"/>
          <w:color w:val="000000"/>
          <w:sz w:val="32"/>
          <w:szCs w:val="32"/>
        </w:rPr>
        <w:t xml:space="preserve"> </w:t>
      </w:r>
      <w:r>
        <w:rPr>
          <w:rFonts w:ascii="黑体" w:eastAsia="黑体"/>
          <w:color w:val="000000"/>
          <w:sz w:val="32"/>
          <w:szCs w:val="32"/>
        </w:rPr>
        <w:t> </w:t>
      </w:r>
      <w:r>
        <w:rPr>
          <w:rFonts w:ascii="黑体" w:eastAsia="黑体"/>
          <w:color w:val="000000"/>
          <w:sz w:val="32"/>
          <w:szCs w:val="32"/>
        </w:rPr>
        <w:t xml:space="preserve"> </w:t>
      </w:r>
      <w:r>
        <w:rPr>
          <w:rFonts w:ascii="黑体" w:eastAsia="黑体" w:hint="eastAsia"/>
          <w:color w:val="000000"/>
          <w:sz w:val="32"/>
          <w:szCs w:val="32"/>
        </w:rPr>
        <w:t>一、申报时间</w:t>
      </w:r>
    </w:p>
    <w:p w:rsidR="001A1BD1" w:rsidRDefault="001A1BD1" w:rsidP="0093215D">
      <w:pPr>
        <w:spacing w:after="0" w:line="576" w:lineRule="exact"/>
        <w:ind w:firstLineChars="250" w:firstLine="31680"/>
        <w:rPr>
          <w:rFonts w:ascii="仿宋_GB2312" w:eastAsia="仿宋_GB2312"/>
          <w:color w:val="000000"/>
          <w:sz w:val="32"/>
          <w:szCs w:val="32"/>
        </w:rPr>
      </w:pPr>
      <w:r>
        <w:rPr>
          <w:rFonts w:ascii="仿宋_GB2312" w:eastAsia="仿宋_GB2312" w:hint="eastAsia"/>
          <w:color w:val="000000"/>
          <w:sz w:val="32"/>
          <w:szCs w:val="32"/>
        </w:rPr>
        <w:t>即日起至</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日止。</w:t>
      </w:r>
    </w:p>
    <w:p w:rsidR="001A1BD1" w:rsidRDefault="001A1BD1" w:rsidP="0093215D">
      <w:pPr>
        <w:spacing w:after="0" w:line="576" w:lineRule="exact"/>
        <w:ind w:firstLineChars="250" w:firstLine="31680"/>
        <w:rPr>
          <w:rFonts w:ascii="黑体" w:eastAsia="黑体"/>
          <w:color w:val="000000"/>
          <w:sz w:val="32"/>
          <w:szCs w:val="32"/>
        </w:rPr>
      </w:pPr>
      <w:r>
        <w:rPr>
          <w:rFonts w:ascii="黑体" w:eastAsia="黑体" w:hint="eastAsia"/>
          <w:color w:val="000000"/>
          <w:sz w:val="32"/>
          <w:szCs w:val="32"/>
        </w:rPr>
        <w:t>二、免费检验数量</w:t>
      </w:r>
    </w:p>
    <w:p w:rsidR="001A1BD1" w:rsidRDefault="001A1BD1" w:rsidP="0093215D">
      <w:pPr>
        <w:spacing w:after="0" w:line="576" w:lineRule="exact"/>
        <w:ind w:firstLineChars="250" w:firstLine="31680"/>
        <w:rPr>
          <w:rFonts w:ascii="仿宋_GB2312" w:eastAsia="仿宋_GB2312"/>
          <w:b/>
          <w:color w:val="000000"/>
          <w:sz w:val="32"/>
          <w:szCs w:val="32"/>
        </w:rPr>
      </w:pPr>
      <w:r>
        <w:rPr>
          <w:rFonts w:ascii="仿宋_GB2312" w:eastAsia="仿宋_GB2312"/>
          <w:color w:val="000000"/>
          <w:sz w:val="32"/>
          <w:szCs w:val="32"/>
        </w:rPr>
        <w:t>100</w:t>
      </w:r>
      <w:r>
        <w:rPr>
          <w:rFonts w:ascii="仿宋_GB2312" w:eastAsia="仿宋_GB2312" w:hint="eastAsia"/>
          <w:color w:val="000000"/>
          <w:sz w:val="32"/>
          <w:szCs w:val="32"/>
        </w:rPr>
        <w:t>家企业</w:t>
      </w:r>
      <w:r>
        <w:rPr>
          <w:rFonts w:ascii="仿宋_GB2312" w:eastAsia="仿宋_GB2312"/>
          <w:color w:val="000000"/>
          <w:sz w:val="32"/>
          <w:szCs w:val="32"/>
        </w:rPr>
        <w:t>100</w:t>
      </w:r>
      <w:r>
        <w:rPr>
          <w:rFonts w:ascii="仿宋_GB2312" w:eastAsia="仿宋_GB2312" w:hint="eastAsia"/>
          <w:color w:val="000000"/>
          <w:sz w:val="32"/>
          <w:szCs w:val="32"/>
        </w:rPr>
        <w:t>批次产品，按先后顺序对符合条件的企业发放“产品质量免费检验服务券”，发完即止。</w:t>
      </w:r>
      <w:r>
        <w:rPr>
          <w:rFonts w:ascii="仿宋_GB2312" w:eastAsia="仿宋_GB2312"/>
          <w:color w:val="000000"/>
          <w:sz w:val="32"/>
          <w:szCs w:val="32"/>
        </w:rPr>
        <w:t xml:space="preserve"> </w:t>
      </w:r>
    </w:p>
    <w:p w:rsidR="001A1BD1" w:rsidRDefault="001A1BD1" w:rsidP="0093215D">
      <w:pPr>
        <w:spacing w:after="0" w:line="576" w:lineRule="exact"/>
        <w:ind w:firstLineChars="200" w:firstLine="31680"/>
        <w:rPr>
          <w:rFonts w:ascii="黑体" w:eastAsia="黑体"/>
          <w:color w:val="000000"/>
          <w:sz w:val="32"/>
          <w:szCs w:val="32"/>
        </w:rPr>
      </w:pPr>
      <w:r>
        <w:rPr>
          <w:rFonts w:ascii="黑体" w:eastAsia="黑体" w:hint="eastAsia"/>
          <w:color w:val="000000"/>
          <w:sz w:val="32"/>
          <w:szCs w:val="32"/>
        </w:rPr>
        <w:t>三、申报方式</w:t>
      </w:r>
    </w:p>
    <w:p w:rsidR="001A1BD1" w:rsidRDefault="001A1BD1" w:rsidP="0093215D">
      <w:pPr>
        <w:spacing w:after="0" w:line="576" w:lineRule="exact"/>
        <w:ind w:firstLineChars="200" w:firstLine="3168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（一）现场报名</w:t>
      </w:r>
    </w:p>
    <w:p w:rsidR="001A1BD1" w:rsidRDefault="001A1BD1" w:rsidP="0093215D">
      <w:pPr>
        <w:spacing w:after="0" w:line="576" w:lineRule="exact"/>
        <w:ind w:firstLineChars="200" w:firstLine="31680"/>
        <w:rPr>
          <w:rFonts w:ascii="楷体_GB2312" w:eastAsia="楷体_GB2312" w:hAnsi="楷体_GB2312" w:cs="楷体_GB2312"/>
          <w:b/>
          <w:color w:val="000000"/>
          <w:sz w:val="32"/>
          <w:szCs w:val="32"/>
        </w:rPr>
      </w:pPr>
      <w:r>
        <w:rPr>
          <w:rFonts w:ascii="仿宋_GB2312" w:eastAsia="仿宋_GB2312" w:hint="eastAsia"/>
          <w:color w:val="000000"/>
          <w:sz w:val="32"/>
          <w:szCs w:val="32"/>
        </w:rPr>
        <w:t>市局产品质量监督科具体负责现场报名事宜（地址：岳塘</w:t>
      </w:r>
    </w:p>
    <w:p w:rsidR="001A1BD1" w:rsidRDefault="001A1BD1">
      <w:pPr>
        <w:spacing w:after="0" w:line="576" w:lineRule="exact"/>
        <w:jc w:val="both"/>
        <w:rPr>
          <w:rFonts w:ascii="仿宋_GB2312" w:eastAsia="仿宋_GB2312"/>
          <w:color w:val="000000"/>
          <w:sz w:val="32"/>
          <w:szCs w:val="32"/>
        </w:rPr>
      </w:pPr>
      <w:r>
        <w:rPr>
          <w:rFonts w:ascii="仿宋_GB2312" w:eastAsia="仿宋_GB2312" w:hint="eastAsia"/>
          <w:color w:val="000000"/>
          <w:sz w:val="32"/>
          <w:szCs w:val="32"/>
        </w:rPr>
        <w:t>区宝塔中路</w:t>
      </w:r>
      <w:r>
        <w:rPr>
          <w:rFonts w:ascii="仿宋_GB2312" w:eastAsia="仿宋_GB2312"/>
          <w:color w:val="000000"/>
          <w:sz w:val="32"/>
          <w:szCs w:val="32"/>
        </w:rPr>
        <w:t>13</w:t>
      </w:r>
      <w:r>
        <w:rPr>
          <w:rFonts w:ascii="仿宋_GB2312" w:eastAsia="仿宋_GB2312" w:hint="eastAsia"/>
          <w:color w:val="000000"/>
          <w:sz w:val="32"/>
          <w:szCs w:val="32"/>
        </w:rPr>
        <w:t>号</w:t>
      </w:r>
      <w:r>
        <w:rPr>
          <w:rFonts w:ascii="仿宋_GB2312" w:eastAsia="仿宋_GB2312"/>
          <w:color w:val="000000"/>
          <w:sz w:val="32"/>
          <w:szCs w:val="32"/>
        </w:rPr>
        <w:t>209</w:t>
      </w:r>
      <w:r>
        <w:rPr>
          <w:rFonts w:ascii="仿宋_GB2312" w:eastAsia="仿宋_GB2312" w:hint="eastAsia"/>
          <w:color w:val="000000"/>
          <w:sz w:val="32"/>
          <w:szCs w:val="32"/>
        </w:rPr>
        <w:t>室，电话：</w:t>
      </w:r>
      <w:r>
        <w:rPr>
          <w:rFonts w:ascii="仿宋_GB2312" w:eastAsia="仿宋_GB2312"/>
          <w:color w:val="000000"/>
          <w:sz w:val="32"/>
          <w:szCs w:val="32"/>
        </w:rPr>
        <w:t>58553671</w:t>
      </w:r>
      <w:r>
        <w:rPr>
          <w:rFonts w:ascii="仿宋_GB2312" w:eastAsia="仿宋_GB2312" w:hint="eastAsia"/>
          <w:color w:val="000000"/>
          <w:sz w:val="32"/>
          <w:szCs w:val="32"/>
        </w:rPr>
        <w:t>，联系人：景文周）。</w:t>
      </w:r>
    </w:p>
    <w:p w:rsidR="001A1BD1" w:rsidRDefault="001A1BD1" w:rsidP="0093215D">
      <w:pPr>
        <w:spacing w:after="0" w:line="576" w:lineRule="exact"/>
        <w:ind w:firstLineChars="200" w:firstLine="31680"/>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t>(</w:t>
      </w:r>
      <w:r>
        <w:rPr>
          <w:rFonts w:ascii="楷体_GB2312" w:eastAsia="楷体_GB2312" w:hAnsi="楷体_GB2312" w:cs="楷体_GB2312" w:hint="eastAsia"/>
          <w:b/>
          <w:color w:val="000000"/>
          <w:sz w:val="32"/>
          <w:szCs w:val="32"/>
        </w:rPr>
        <w:t>二</w:t>
      </w:r>
      <w:r>
        <w:rPr>
          <w:rFonts w:ascii="楷体_GB2312" w:eastAsia="楷体_GB2312" w:hAnsi="楷体_GB2312" w:cs="楷体_GB2312"/>
          <w:b/>
          <w:color w:val="000000"/>
          <w:sz w:val="32"/>
          <w:szCs w:val="32"/>
        </w:rPr>
        <w:t>)</w:t>
      </w:r>
      <w:r>
        <w:rPr>
          <w:rFonts w:ascii="楷体_GB2312" w:eastAsia="楷体_GB2312" w:hAnsi="楷体_GB2312" w:cs="楷体_GB2312" w:hint="eastAsia"/>
          <w:b/>
          <w:color w:val="000000"/>
          <w:sz w:val="32"/>
          <w:szCs w:val="32"/>
        </w:rPr>
        <w:t>网上报名</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如因客观原因确实无法现场报名的，企业可</w:t>
      </w:r>
      <w:hyperlink r:id="rId6" w:history="1">
        <w:r>
          <w:rPr>
            <w:rFonts w:ascii="仿宋_GB2312" w:eastAsia="仿宋_GB2312" w:hint="eastAsia"/>
            <w:color w:val="000000"/>
            <w:sz w:val="32"/>
            <w:szCs w:val="32"/>
          </w:rPr>
          <w:t>发送电子邮件至指定邮箱</w:t>
        </w:r>
        <w:r>
          <w:rPr>
            <w:rFonts w:ascii="仿宋_GB2312" w:eastAsia="仿宋_GB2312"/>
            <w:color w:val="000000"/>
            <w:sz w:val="32"/>
            <w:szCs w:val="32"/>
            <w:u w:val="single"/>
          </w:rPr>
          <w:t>532577929@qq.com</w:t>
        </w:r>
      </w:hyperlink>
      <w:r>
        <w:rPr>
          <w:rFonts w:ascii="仿宋_GB2312" w:eastAsia="仿宋_GB2312" w:hint="eastAsia"/>
          <w:color w:val="000000"/>
          <w:sz w:val="32"/>
          <w:szCs w:val="32"/>
        </w:rPr>
        <w:t>提出申请，电子邮件应包含《产品质量免费检验申请表》、企业营业执照、《调查单位基本情况表》等申报资料扫描件。上述资料均需加盖公章。</w:t>
      </w:r>
    </w:p>
    <w:p w:rsidR="001A1BD1" w:rsidRDefault="001A1BD1" w:rsidP="0093215D">
      <w:pPr>
        <w:spacing w:after="0" w:line="576" w:lineRule="exact"/>
        <w:ind w:firstLineChars="200" w:firstLine="3168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（三）微信公众号报名</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关注</w:t>
      </w:r>
      <w:r>
        <w:rPr>
          <w:rFonts w:ascii="仿宋_GB2312" w:eastAsia="仿宋_GB2312"/>
          <w:color w:val="000000"/>
          <w:sz w:val="32"/>
          <w:szCs w:val="32"/>
        </w:rPr>
        <w:t xml:space="preserve"> </w:t>
      </w:r>
      <w:r>
        <w:rPr>
          <w:rFonts w:ascii="仿宋_GB2312" w:eastAsia="仿宋_GB2312" w:hint="eastAsia"/>
          <w:color w:val="000000"/>
          <w:sz w:val="32"/>
          <w:szCs w:val="32"/>
        </w:rPr>
        <w:t>“湘潭质监局”</w:t>
      </w:r>
      <w:r>
        <w:rPr>
          <w:rFonts w:ascii="仿宋_GB2312" w:eastAsia="仿宋_GB2312"/>
          <w:color w:val="000000"/>
          <w:sz w:val="32"/>
          <w:szCs w:val="32"/>
        </w:rPr>
        <w:t xml:space="preserve"> </w:t>
      </w:r>
      <w:r>
        <w:rPr>
          <w:rFonts w:ascii="仿宋_GB2312" w:eastAsia="仿宋_GB2312" w:hint="eastAsia"/>
          <w:color w:val="000000"/>
          <w:sz w:val="32"/>
          <w:szCs w:val="32"/>
        </w:rPr>
        <w:t>微信公众号</w:t>
      </w:r>
      <w:r>
        <w:rPr>
          <w:rFonts w:ascii="仿宋_GB2312" w:eastAsia="仿宋_GB2312"/>
          <w:color w:val="000000"/>
          <w:sz w:val="32"/>
          <w:szCs w:val="32"/>
        </w:rPr>
        <w:t xml:space="preserve"> xtzj58553668</w:t>
      </w:r>
      <w:r>
        <w:rPr>
          <w:rFonts w:ascii="仿宋_GB2312" w:eastAsia="仿宋_GB2312" w:hint="eastAsia"/>
          <w:color w:val="000000"/>
          <w:sz w:val="32"/>
          <w:szCs w:val="32"/>
        </w:rPr>
        <w:t>，进入公众号界面，点击下方“质监动态</w:t>
      </w:r>
      <w:r>
        <w:rPr>
          <w:rFonts w:ascii="仿宋_GB2312" w:eastAsia="仿宋_GB2312"/>
          <w:color w:val="000000"/>
          <w:sz w:val="32"/>
          <w:szCs w:val="32"/>
        </w:rPr>
        <w:t>—</w:t>
      </w:r>
      <w:r>
        <w:rPr>
          <w:rFonts w:ascii="仿宋_GB2312" w:eastAsia="仿宋_GB2312" w:hint="eastAsia"/>
          <w:color w:val="000000"/>
          <w:sz w:val="32"/>
          <w:szCs w:val="32"/>
        </w:rPr>
        <w:t>申请表”菜单栏，下载并打印《产品质量免费检验申请表》附件后自行填写完整，将申报资料（具体详见“五、申报资料”）加盖公章以扫描件或照片原图的形式提交申请。</w:t>
      </w:r>
    </w:p>
    <w:p w:rsidR="001A1BD1" w:rsidRDefault="001A1BD1" w:rsidP="0093215D">
      <w:pPr>
        <w:spacing w:after="0" w:line="576" w:lineRule="exact"/>
        <w:ind w:firstLineChars="200" w:firstLine="31680"/>
        <w:rPr>
          <w:rFonts w:ascii="黑体" w:eastAsia="黑体"/>
          <w:color w:val="000000"/>
          <w:sz w:val="32"/>
          <w:szCs w:val="32"/>
        </w:rPr>
      </w:pPr>
      <w:r>
        <w:rPr>
          <w:rFonts w:ascii="黑体" w:eastAsia="黑体" w:hint="eastAsia"/>
          <w:color w:val="000000"/>
          <w:sz w:val="32"/>
          <w:szCs w:val="32"/>
        </w:rPr>
        <w:t>四、申报条件</w:t>
      </w:r>
      <w:r>
        <w:rPr>
          <w:rFonts w:ascii="黑体" w:eastAsia="黑体"/>
          <w:color w:val="000000"/>
          <w:sz w:val="32"/>
          <w:szCs w:val="32"/>
        </w:rPr>
        <w:t xml:space="preserve"> </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楷体_GB2312" w:eastAsia="楷体_GB2312" w:hAnsi="楷体_GB2312" w:cs="楷体_GB2312" w:hint="eastAsia"/>
          <w:b/>
          <w:color w:val="000000"/>
          <w:sz w:val="32"/>
          <w:szCs w:val="32"/>
        </w:rPr>
        <w:t>（一）申报企业范围：</w:t>
      </w:r>
      <w:r>
        <w:rPr>
          <w:rFonts w:ascii="仿宋_GB2312" w:eastAsia="仿宋_GB2312" w:hint="eastAsia"/>
          <w:color w:val="000000"/>
          <w:sz w:val="32"/>
          <w:szCs w:val="32"/>
        </w:rPr>
        <w:t>全市范围内工业产品中小生产企业。</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楷体_GB2312" w:eastAsia="楷体_GB2312" w:hAnsi="楷体_GB2312" w:cs="楷体_GB2312" w:hint="eastAsia"/>
          <w:b/>
          <w:color w:val="000000"/>
          <w:sz w:val="32"/>
          <w:szCs w:val="32"/>
        </w:rPr>
        <w:t>（二）申请检验项目：</w:t>
      </w:r>
      <w:r>
        <w:rPr>
          <w:rFonts w:ascii="仿宋_GB2312" w:eastAsia="仿宋_GB2312" w:hint="eastAsia"/>
          <w:color w:val="000000"/>
          <w:sz w:val="32"/>
          <w:szCs w:val="32"/>
        </w:rPr>
        <w:t>在湘潭市产商品质量监督检验所资质认证承检范围，咨询电话</w:t>
      </w:r>
      <w:hyperlink r:id="rId7" w:history="1">
        <w:r>
          <w:rPr>
            <w:rFonts w:ascii="仿宋_GB2312" w:eastAsia="仿宋_GB2312"/>
            <w:color w:val="000000"/>
            <w:sz w:val="32"/>
            <w:szCs w:val="32"/>
          </w:rPr>
          <w:t>58222279</w:t>
        </w:r>
      </w:hyperlink>
      <w:r>
        <w:rPr>
          <w:rFonts w:ascii="仿宋_GB2312" w:eastAsia="仿宋_GB2312" w:hint="eastAsia"/>
          <w:color w:val="000000"/>
          <w:sz w:val="32"/>
          <w:szCs w:val="32"/>
        </w:rPr>
        <w:t>。</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楷体_GB2312" w:eastAsia="楷体_GB2312" w:hAnsi="楷体_GB2312" w:cs="楷体_GB2312" w:hint="eastAsia"/>
          <w:b/>
          <w:color w:val="000000"/>
          <w:sz w:val="32"/>
          <w:szCs w:val="32"/>
        </w:rPr>
        <w:t>（三）申请检验样品：</w:t>
      </w:r>
      <w:r>
        <w:rPr>
          <w:rFonts w:ascii="仿宋_GB2312" w:eastAsia="仿宋_GB2312" w:hint="eastAsia"/>
          <w:color w:val="000000"/>
          <w:sz w:val="32"/>
          <w:szCs w:val="32"/>
        </w:rPr>
        <w:t>企业自愿提供，样品可以是本企业产品或原材料，样品需要提供检验样和备查样各</w:t>
      </w:r>
      <w:r>
        <w:rPr>
          <w:rFonts w:ascii="仿宋_GB2312" w:eastAsia="仿宋_GB2312"/>
          <w:color w:val="000000"/>
          <w:sz w:val="32"/>
          <w:szCs w:val="32"/>
        </w:rPr>
        <w:t>1</w:t>
      </w:r>
      <w:r>
        <w:rPr>
          <w:rFonts w:ascii="仿宋_GB2312" w:eastAsia="仿宋_GB2312" w:hint="eastAsia"/>
          <w:color w:val="000000"/>
          <w:sz w:val="32"/>
          <w:szCs w:val="32"/>
        </w:rPr>
        <w:t>份。</w:t>
      </w:r>
    </w:p>
    <w:p w:rsidR="001A1BD1" w:rsidRDefault="001A1BD1" w:rsidP="0093215D">
      <w:pPr>
        <w:spacing w:after="0" w:line="576" w:lineRule="exact"/>
        <w:ind w:firstLineChars="200" w:firstLine="31680"/>
        <w:rPr>
          <w:rFonts w:ascii="黑体" w:eastAsia="黑体"/>
          <w:color w:val="000000"/>
          <w:sz w:val="32"/>
          <w:szCs w:val="32"/>
        </w:rPr>
      </w:pPr>
      <w:r>
        <w:rPr>
          <w:rFonts w:ascii="黑体" w:eastAsia="黑体" w:hint="eastAsia"/>
          <w:color w:val="000000"/>
          <w:sz w:val="32"/>
          <w:szCs w:val="32"/>
        </w:rPr>
        <w:t>五、申报资料</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（一）产品质量免费检验申请表（见附件）；</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（二）加盖公章的企业营业执照等复印件；</w:t>
      </w: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2017</w:t>
      </w:r>
      <w:r>
        <w:rPr>
          <w:rFonts w:ascii="仿宋_GB2312" w:eastAsia="仿宋_GB2312" w:hint="eastAsia"/>
          <w:color w:val="000000"/>
          <w:sz w:val="32"/>
          <w:szCs w:val="32"/>
        </w:rPr>
        <w:t>年度向统计部门申报的《调查单位基本情况表》</w:t>
      </w:r>
    </w:p>
    <w:p w:rsidR="001A1BD1" w:rsidRDefault="001A1BD1">
      <w:pPr>
        <w:spacing w:after="0" w:line="560" w:lineRule="exact"/>
        <w:rPr>
          <w:rFonts w:ascii="仿宋_GB2312" w:eastAsia="仿宋_GB2312"/>
          <w:color w:val="000000"/>
          <w:sz w:val="32"/>
          <w:szCs w:val="32"/>
        </w:rPr>
      </w:pPr>
      <w:r>
        <w:rPr>
          <w:rFonts w:ascii="仿宋_GB2312" w:eastAsia="仿宋_GB2312" w:hint="eastAsia"/>
          <w:color w:val="000000"/>
          <w:sz w:val="32"/>
          <w:szCs w:val="32"/>
        </w:rPr>
        <w:t>复印件（加盖本单位公章）。</w:t>
      </w:r>
    </w:p>
    <w:p w:rsidR="001A1BD1" w:rsidRDefault="001A1BD1" w:rsidP="0093215D">
      <w:pPr>
        <w:spacing w:after="0" w:line="560" w:lineRule="exact"/>
        <w:ind w:firstLineChars="200" w:firstLine="31680"/>
        <w:rPr>
          <w:rFonts w:ascii="黑体" w:eastAsia="黑体" w:hAnsi="宋体" w:cs="宋体"/>
          <w:color w:val="000000"/>
          <w:sz w:val="32"/>
          <w:szCs w:val="32"/>
        </w:rPr>
      </w:pPr>
      <w:r>
        <w:rPr>
          <w:rFonts w:ascii="黑体" w:eastAsia="黑体" w:hAnsi="宋体" w:cs="宋体" w:hint="eastAsia"/>
          <w:color w:val="000000"/>
          <w:sz w:val="32"/>
          <w:szCs w:val="32"/>
        </w:rPr>
        <w:t>六、委托检验</w:t>
      </w:r>
    </w:p>
    <w:p w:rsidR="001A1BD1" w:rsidRDefault="001A1BD1" w:rsidP="0093215D">
      <w:pPr>
        <w:spacing w:after="0" w:line="560" w:lineRule="exact"/>
        <w:ind w:firstLineChars="200" w:firstLine="31680"/>
        <w:jc w:val="both"/>
        <w:rPr>
          <w:rFonts w:ascii="仿宋_GB2312" w:eastAsia="仿宋_GB2312"/>
          <w:color w:val="000000"/>
          <w:sz w:val="32"/>
          <w:szCs w:val="32"/>
        </w:rPr>
      </w:pPr>
      <w:r>
        <w:rPr>
          <w:rFonts w:ascii="仿宋_GB2312" w:eastAsia="仿宋_GB2312" w:hAnsi="宋体" w:cs="宋体" w:hint="eastAsia"/>
          <w:color w:val="000000"/>
          <w:sz w:val="32"/>
          <w:szCs w:val="32"/>
        </w:rPr>
        <w:t>申报成功企业当场发放“</w:t>
      </w:r>
      <w:r>
        <w:rPr>
          <w:rFonts w:ascii="仿宋_GB2312" w:eastAsia="仿宋_GB2312" w:hint="eastAsia"/>
          <w:color w:val="000000"/>
          <w:sz w:val="32"/>
          <w:szCs w:val="32"/>
        </w:rPr>
        <w:t>产品质量免费检验服务券</w:t>
      </w:r>
      <w:r>
        <w:rPr>
          <w:rFonts w:ascii="仿宋_GB2312" w:eastAsia="仿宋_GB2312" w:hAnsi="宋体" w:cs="宋体" w:hint="eastAsia"/>
          <w:color w:val="000000"/>
          <w:sz w:val="32"/>
          <w:szCs w:val="32"/>
        </w:rPr>
        <w:t>”，企业持券</w:t>
      </w:r>
      <w:r>
        <w:rPr>
          <w:rFonts w:ascii="仿宋_GB2312" w:eastAsia="仿宋_GB2312" w:hint="eastAsia"/>
          <w:color w:val="000000"/>
          <w:sz w:val="32"/>
          <w:szCs w:val="32"/>
        </w:rPr>
        <w:t>将检验样品送湘潭市产商品质量监督检验所开展委托检验（地址：湘潭市九华经开区白石东路</w:t>
      </w:r>
      <w:r>
        <w:rPr>
          <w:rFonts w:ascii="仿宋_GB2312" w:eastAsia="仿宋_GB2312"/>
          <w:color w:val="000000"/>
          <w:sz w:val="32"/>
          <w:szCs w:val="32"/>
        </w:rPr>
        <w:t>11</w:t>
      </w:r>
      <w:r>
        <w:rPr>
          <w:rFonts w:ascii="仿宋_GB2312" w:eastAsia="仿宋_GB2312" w:hint="eastAsia"/>
          <w:color w:val="000000"/>
          <w:sz w:val="32"/>
          <w:szCs w:val="32"/>
        </w:rPr>
        <w:t>号，联系电话：</w:t>
      </w:r>
      <w:r>
        <w:rPr>
          <w:rFonts w:ascii="仿宋_GB2312" w:eastAsia="仿宋_GB2312"/>
          <w:color w:val="000000"/>
          <w:sz w:val="32"/>
          <w:szCs w:val="32"/>
        </w:rPr>
        <w:t>58222279</w:t>
      </w:r>
      <w:r>
        <w:rPr>
          <w:rFonts w:ascii="仿宋_GB2312" w:eastAsia="仿宋_GB2312" w:hint="eastAsia"/>
          <w:color w:val="000000"/>
          <w:sz w:val="32"/>
          <w:szCs w:val="32"/>
        </w:rPr>
        <w:t>，联系人：章可）。</w:t>
      </w:r>
    </w:p>
    <w:p w:rsidR="001A1BD1" w:rsidRDefault="001A1BD1" w:rsidP="0093215D">
      <w:pPr>
        <w:spacing w:after="0" w:line="560" w:lineRule="exact"/>
        <w:ind w:firstLineChars="200" w:firstLine="31680"/>
        <w:rPr>
          <w:rFonts w:ascii="黑体" w:eastAsia="黑体"/>
          <w:color w:val="000000"/>
          <w:sz w:val="32"/>
          <w:szCs w:val="32"/>
        </w:rPr>
      </w:pPr>
      <w:r>
        <w:rPr>
          <w:rFonts w:ascii="黑体" w:eastAsia="黑体" w:hint="eastAsia"/>
          <w:color w:val="000000"/>
          <w:sz w:val="32"/>
          <w:szCs w:val="32"/>
        </w:rPr>
        <w:t>七、其他事项</w:t>
      </w:r>
    </w:p>
    <w:p w:rsidR="001A1BD1" w:rsidRDefault="001A1BD1" w:rsidP="0093215D">
      <w:pPr>
        <w:spacing w:after="0" w:line="56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（一）检验工作由湘潭市产商品质量监督检验所受理委托检验并承担样品检验工作，检验报告需一式三份备注“免费检测”，一份寄送委托企业，一份送达市局产品质量监督科，一份存档。</w:t>
      </w:r>
    </w:p>
    <w:p w:rsidR="001A1BD1" w:rsidRDefault="001A1BD1" w:rsidP="0093215D">
      <w:pPr>
        <w:spacing w:after="0" w:line="560" w:lineRule="exact"/>
        <w:ind w:firstLineChars="200" w:firstLine="31680"/>
        <w:rPr>
          <w:rFonts w:ascii="仿宋_GB2312" w:eastAsia="仿宋_GB2312"/>
          <w:color w:val="000000"/>
          <w:spacing w:val="-5"/>
          <w:sz w:val="32"/>
          <w:szCs w:val="32"/>
        </w:rPr>
      </w:pPr>
      <w:r>
        <w:rPr>
          <w:rFonts w:ascii="仿宋_GB2312" w:eastAsia="仿宋_GB2312" w:hint="eastAsia"/>
          <w:color w:val="000000"/>
          <w:spacing w:val="-5"/>
          <w:sz w:val="32"/>
          <w:szCs w:val="32"/>
        </w:rPr>
        <w:t>（二）参与本次活动的单位仅限委托</w:t>
      </w:r>
      <w:r>
        <w:rPr>
          <w:rFonts w:ascii="仿宋_GB2312" w:eastAsia="仿宋_GB2312"/>
          <w:color w:val="000000"/>
          <w:spacing w:val="-5"/>
          <w:sz w:val="32"/>
          <w:szCs w:val="32"/>
        </w:rPr>
        <w:t>1</w:t>
      </w:r>
      <w:r>
        <w:rPr>
          <w:rFonts w:ascii="仿宋_GB2312" w:eastAsia="仿宋_GB2312" w:hint="eastAsia"/>
          <w:color w:val="000000"/>
          <w:spacing w:val="-5"/>
          <w:sz w:val="32"/>
          <w:szCs w:val="32"/>
        </w:rPr>
        <w:t>批次产品的免费检验。</w:t>
      </w:r>
    </w:p>
    <w:p w:rsidR="001A1BD1" w:rsidRDefault="001A1BD1" w:rsidP="0093215D">
      <w:pPr>
        <w:spacing w:after="0" w:line="56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（三）检验机构在此次活动中不得向服务单位收取任何费用，任何单位或个人不得向外泄露检验结果，检验结果不列入后处理工作范畴。</w:t>
      </w:r>
      <w:r>
        <w:rPr>
          <w:rFonts w:ascii="仿宋_GB2312" w:eastAsia="仿宋_GB2312"/>
          <w:color w:val="000000"/>
          <w:sz w:val="32"/>
          <w:szCs w:val="32"/>
        </w:rPr>
        <w:t xml:space="preserve"> </w:t>
      </w:r>
    </w:p>
    <w:p w:rsidR="001A1BD1" w:rsidRDefault="001A1BD1" w:rsidP="0093215D">
      <w:pPr>
        <w:spacing w:after="0" w:line="56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（四）对检验工作中出现的不合格情况，检验机构要积极帮助企业分析和查找原因</w:t>
      </w:r>
      <w:r>
        <w:rPr>
          <w:rFonts w:ascii="仿宋_GB2312" w:eastAsia="仿宋_GB2312" w:hAnsi="宋体" w:cs="楷体" w:hint="eastAsia"/>
          <w:bCs/>
          <w:color w:val="000000"/>
          <w:sz w:val="32"/>
          <w:szCs w:val="32"/>
        </w:rPr>
        <w:t>，帮扶企业提升产品质量水平。</w:t>
      </w:r>
    </w:p>
    <w:p w:rsidR="001A1BD1" w:rsidRDefault="001A1BD1" w:rsidP="0093215D">
      <w:pPr>
        <w:spacing w:after="0" w:line="400" w:lineRule="exact"/>
        <w:ind w:firstLineChars="200" w:firstLine="31680"/>
        <w:rPr>
          <w:rFonts w:ascii="仿宋_GB2312" w:eastAsia="仿宋_GB2312"/>
          <w:color w:val="000000"/>
          <w:sz w:val="32"/>
          <w:szCs w:val="32"/>
        </w:rPr>
      </w:pPr>
    </w:p>
    <w:p w:rsidR="001A1BD1" w:rsidRDefault="001A1BD1" w:rsidP="0093215D">
      <w:pPr>
        <w:spacing w:after="0" w:line="576"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 xml:space="preserve">: </w:t>
      </w:r>
      <w:r>
        <w:rPr>
          <w:rFonts w:ascii="仿宋_GB2312" w:eastAsia="仿宋_GB2312" w:hint="eastAsia"/>
          <w:color w:val="000000"/>
          <w:sz w:val="32"/>
          <w:szCs w:val="32"/>
        </w:rPr>
        <w:t>产品质量免费检验申请表</w:t>
      </w:r>
    </w:p>
    <w:p w:rsidR="001A1BD1" w:rsidRDefault="001A1BD1">
      <w:pPr>
        <w:spacing w:after="0" w:line="600" w:lineRule="exact"/>
        <w:ind w:firstLine="645"/>
        <w:rPr>
          <w:rFonts w:ascii="仿宋_GB2312" w:eastAsia="仿宋_GB2312"/>
          <w:color w:val="000000"/>
          <w:sz w:val="32"/>
          <w:szCs w:val="32"/>
        </w:rPr>
      </w:pPr>
    </w:p>
    <w:p w:rsidR="001A1BD1" w:rsidRDefault="001A1BD1">
      <w:pPr>
        <w:spacing w:after="0" w:line="600" w:lineRule="exact"/>
        <w:ind w:firstLine="645"/>
        <w:rPr>
          <w:rFonts w:ascii="仿宋_GB2312" w:eastAsia="仿宋_GB2312"/>
          <w:color w:val="000000"/>
          <w:sz w:val="32"/>
          <w:szCs w:val="32"/>
        </w:rPr>
      </w:pPr>
    </w:p>
    <w:p w:rsidR="001A1BD1" w:rsidRDefault="001A1BD1">
      <w:pPr>
        <w:spacing w:after="0" w:line="600" w:lineRule="exact"/>
        <w:ind w:firstLine="645"/>
        <w:rPr>
          <w:rFonts w:ascii="仿宋_GB2312" w:eastAsia="仿宋_GB2312"/>
          <w:color w:val="000000"/>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34pt;margin-top:13.2pt;width:182.35pt;height:66pt;z-index:251658240" stroked="f">
            <v:textbox>
              <w:txbxContent>
                <w:p w:rsidR="001A1BD1" w:rsidRDefault="001A1BD1">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湘潭市质量技术监督局</w:t>
                  </w:r>
                </w:p>
                <w:p w:rsidR="001A1BD1" w:rsidRDefault="001A1BD1" w:rsidP="0093215D">
                  <w:pPr>
                    <w:spacing w:after="0" w:line="4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w:t>
                  </w:r>
                </w:p>
              </w:txbxContent>
            </v:textbox>
          </v:shape>
        </w:pict>
      </w:r>
    </w:p>
    <w:p w:rsidR="001A1BD1" w:rsidRDefault="001A1BD1">
      <w:pPr>
        <w:spacing w:after="0" w:line="576" w:lineRule="exact"/>
        <w:ind w:firstLine="645"/>
        <w:jc w:val="center"/>
        <w:rPr>
          <w:rFonts w:ascii="仿宋_GB2312" w:eastAsia="仿宋_GB2312"/>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p>
    <w:p w:rsidR="001A1BD1" w:rsidRDefault="001A1BD1">
      <w:pPr>
        <w:spacing w:after="0" w:line="576"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w:t>
      </w:r>
    </w:p>
    <w:p w:rsidR="001A1BD1" w:rsidRDefault="001A1BD1">
      <w:pPr>
        <w:spacing w:after="0"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产品质量免费检验申请表</w:t>
      </w:r>
    </w:p>
    <w:tbl>
      <w:tblPr>
        <w:tblpPr w:leftFromText="180" w:rightFromText="180" w:vertAnchor="text" w:horzAnchor="margin" w:tblpXSpec="center" w:tblpY="152"/>
        <w:tblW w:w="9757"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9"/>
        <w:gridCol w:w="2189"/>
        <w:gridCol w:w="525"/>
        <w:gridCol w:w="7"/>
        <w:gridCol w:w="1885"/>
        <w:gridCol w:w="2482"/>
      </w:tblGrid>
      <w:tr w:rsidR="001A1BD1" w:rsidRPr="0074557F">
        <w:trPr>
          <w:trHeight w:val="1124"/>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rPr>
                <w:rFonts w:ascii="仿宋_GB2312" w:eastAsia="仿宋_GB2312" w:hAnsi="宋体"/>
                <w:color w:val="000000"/>
                <w:sz w:val="28"/>
                <w:szCs w:val="28"/>
              </w:rPr>
            </w:pPr>
            <w:r w:rsidRPr="0074557F">
              <w:rPr>
                <w:rFonts w:ascii="仿宋_GB2312" w:eastAsia="仿宋_GB2312" w:hAnsi="宋体" w:hint="eastAsia"/>
                <w:color w:val="000000"/>
                <w:sz w:val="28"/>
                <w:szCs w:val="28"/>
              </w:rPr>
              <w:t>申请企业（公章）</w:t>
            </w:r>
          </w:p>
        </w:tc>
        <w:tc>
          <w:tcPr>
            <w:tcW w:w="2721" w:type="dxa"/>
            <w:gridSpan w:val="3"/>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c>
          <w:tcPr>
            <w:tcW w:w="1885"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申请时间</w:t>
            </w:r>
          </w:p>
        </w:tc>
        <w:tc>
          <w:tcPr>
            <w:tcW w:w="2482"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699"/>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企业地址</w:t>
            </w:r>
          </w:p>
        </w:tc>
        <w:tc>
          <w:tcPr>
            <w:tcW w:w="7088" w:type="dxa"/>
            <w:gridSpan w:val="5"/>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837"/>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联系人</w:t>
            </w:r>
          </w:p>
        </w:tc>
        <w:tc>
          <w:tcPr>
            <w:tcW w:w="2721" w:type="dxa"/>
            <w:gridSpan w:val="3"/>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c>
          <w:tcPr>
            <w:tcW w:w="1885"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联系电话</w:t>
            </w:r>
          </w:p>
        </w:tc>
        <w:tc>
          <w:tcPr>
            <w:tcW w:w="2482"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1134"/>
        </w:trPr>
        <w:tc>
          <w:tcPr>
            <w:tcW w:w="2669" w:type="dxa"/>
            <w:tcBorders>
              <w:right w:val="single" w:sz="4" w:space="0" w:color="auto"/>
            </w:tcBorders>
            <w:vAlign w:val="center"/>
          </w:tcPr>
          <w:p w:rsidR="001A1BD1" w:rsidRPr="0074557F" w:rsidRDefault="001A1BD1">
            <w:pPr>
              <w:tabs>
                <w:tab w:val="center" w:pos="4153"/>
                <w:tab w:val="right" w:pos="8306"/>
              </w:tabs>
              <w:spacing w:after="0" w:line="400" w:lineRule="exact"/>
              <w:jc w:val="center"/>
              <w:rPr>
                <w:rFonts w:ascii="仿宋_GB2312" w:eastAsia="仿宋_GB2312" w:hAnsi="宋体"/>
                <w:color w:val="000000"/>
                <w:szCs w:val="21"/>
              </w:rPr>
            </w:pPr>
            <w:r w:rsidRPr="0074557F">
              <w:rPr>
                <w:rFonts w:ascii="仿宋_GB2312" w:eastAsia="仿宋_GB2312" w:hAnsi="宋体"/>
                <w:color w:val="000000"/>
                <w:szCs w:val="21"/>
              </w:rPr>
              <w:t>2017</w:t>
            </w:r>
            <w:r w:rsidRPr="0074557F">
              <w:rPr>
                <w:rFonts w:ascii="仿宋_GB2312" w:eastAsia="仿宋_GB2312" w:hAnsi="宋体" w:hint="eastAsia"/>
                <w:color w:val="000000"/>
                <w:szCs w:val="21"/>
              </w:rPr>
              <w:t>年度营业收入（单位：万元，以向统计部门申报数据为准）</w:t>
            </w:r>
          </w:p>
        </w:tc>
        <w:tc>
          <w:tcPr>
            <w:tcW w:w="2721" w:type="dxa"/>
            <w:gridSpan w:val="3"/>
            <w:tcBorders>
              <w:left w:val="single" w:sz="4" w:space="0" w:color="auto"/>
              <w:right w:val="single" w:sz="4" w:space="0" w:color="auto"/>
            </w:tcBorders>
            <w:vAlign w:val="center"/>
          </w:tcPr>
          <w:p w:rsidR="001A1BD1" w:rsidRPr="0074557F" w:rsidRDefault="001A1BD1">
            <w:pPr>
              <w:tabs>
                <w:tab w:val="center" w:pos="4153"/>
                <w:tab w:val="right" w:pos="8306"/>
              </w:tabs>
              <w:spacing w:after="0" w:line="400" w:lineRule="exact"/>
              <w:jc w:val="center"/>
              <w:rPr>
                <w:rFonts w:ascii="仿宋_GB2312" w:eastAsia="仿宋_GB2312" w:hAnsi="宋体"/>
                <w:color w:val="000000"/>
                <w:sz w:val="28"/>
                <w:szCs w:val="28"/>
              </w:rPr>
            </w:pPr>
          </w:p>
        </w:tc>
        <w:tc>
          <w:tcPr>
            <w:tcW w:w="1885"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400" w:lineRule="exact"/>
              <w:jc w:val="center"/>
              <w:rPr>
                <w:rFonts w:ascii="仿宋_GB2312" w:eastAsia="仿宋_GB2312" w:hAnsi="宋体"/>
                <w:color w:val="000000"/>
                <w:szCs w:val="21"/>
              </w:rPr>
            </w:pPr>
            <w:r w:rsidRPr="0074557F">
              <w:rPr>
                <w:rFonts w:ascii="仿宋_GB2312" w:eastAsia="仿宋_GB2312" w:hAnsi="宋体" w:hint="eastAsia"/>
                <w:color w:val="000000"/>
                <w:szCs w:val="21"/>
              </w:rPr>
              <w:t>从业人员数量（以向统计部门申报数据为准）</w:t>
            </w:r>
          </w:p>
        </w:tc>
        <w:tc>
          <w:tcPr>
            <w:tcW w:w="2482"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1124"/>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企业类型</w:t>
            </w:r>
          </w:p>
        </w:tc>
        <w:tc>
          <w:tcPr>
            <w:tcW w:w="7088" w:type="dxa"/>
            <w:gridSpan w:val="5"/>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rPr>
                <w:rFonts w:ascii="仿宋_GB2312" w:eastAsia="仿宋_GB2312" w:hAnsi="宋体"/>
                <w:color w:val="000000"/>
                <w:sz w:val="28"/>
                <w:szCs w:val="28"/>
              </w:rPr>
            </w:pPr>
            <w:r w:rsidRPr="0074557F">
              <w:rPr>
                <w:rFonts w:ascii="仿宋_GB2312" w:eastAsia="仿宋_GB2312" w:hAnsi="宋体" w:hint="eastAsia"/>
                <w:color w:val="000000"/>
                <w:sz w:val="28"/>
                <w:szCs w:val="28"/>
              </w:rPr>
              <w:t>中型企业</w:t>
            </w:r>
            <w:r w:rsidRPr="0074557F">
              <w:rPr>
                <w:rFonts w:ascii="仿宋_GB2312" w:eastAsia="仿宋_GB2312" w:hAnsi="宋体"/>
                <w:color w:val="000000"/>
                <w:sz w:val="28"/>
                <w:szCs w:val="28"/>
              </w:rPr>
              <w:t xml:space="preserve"> </w:t>
            </w:r>
            <w:r w:rsidRPr="0074557F">
              <w:rPr>
                <w:rFonts w:ascii="仿宋_GB2312" w:eastAsia="仿宋_GB2312" w:hAnsi="宋体" w:hint="eastAsia"/>
                <w:color w:val="000000"/>
                <w:sz w:val="28"/>
                <w:szCs w:val="28"/>
              </w:rPr>
              <w:t>□</w:t>
            </w:r>
            <w:r w:rsidRPr="0074557F">
              <w:rPr>
                <w:rFonts w:ascii="仿宋_GB2312" w:eastAsia="仿宋_GB2312" w:hAnsi="宋体"/>
                <w:color w:val="000000"/>
                <w:sz w:val="28"/>
                <w:szCs w:val="28"/>
              </w:rPr>
              <w:t xml:space="preserve">       </w:t>
            </w:r>
            <w:r w:rsidRPr="0074557F">
              <w:rPr>
                <w:rFonts w:ascii="仿宋_GB2312" w:eastAsia="仿宋_GB2312" w:hAnsi="宋体" w:hint="eastAsia"/>
                <w:color w:val="000000"/>
                <w:sz w:val="28"/>
                <w:szCs w:val="28"/>
              </w:rPr>
              <w:t>小型企业□</w:t>
            </w:r>
            <w:r w:rsidRPr="0074557F">
              <w:rPr>
                <w:rFonts w:ascii="仿宋_GB2312" w:eastAsia="仿宋_GB2312" w:hAnsi="宋体"/>
                <w:color w:val="000000"/>
                <w:sz w:val="28"/>
                <w:szCs w:val="28"/>
              </w:rPr>
              <w:t xml:space="preserve">        </w:t>
            </w:r>
            <w:r w:rsidRPr="0074557F">
              <w:rPr>
                <w:rFonts w:ascii="仿宋_GB2312" w:eastAsia="仿宋_GB2312" w:hAnsi="宋体" w:hint="eastAsia"/>
                <w:color w:val="000000"/>
                <w:sz w:val="28"/>
                <w:szCs w:val="28"/>
              </w:rPr>
              <w:t>微型企业□</w:t>
            </w:r>
          </w:p>
          <w:p w:rsidR="001A1BD1" w:rsidRPr="0074557F" w:rsidRDefault="001A1BD1">
            <w:pPr>
              <w:tabs>
                <w:tab w:val="center" w:pos="4153"/>
                <w:tab w:val="right" w:pos="8306"/>
              </w:tabs>
              <w:spacing w:after="0" w:line="400" w:lineRule="exact"/>
              <w:rPr>
                <w:rFonts w:ascii="仿宋_GB2312" w:eastAsia="仿宋_GB2312" w:hAnsi="宋体"/>
                <w:color w:val="000000"/>
                <w:szCs w:val="21"/>
              </w:rPr>
            </w:pPr>
            <w:r w:rsidRPr="0074557F">
              <w:rPr>
                <w:rFonts w:ascii="仿宋_GB2312" w:eastAsia="仿宋_GB2312" w:hAnsi="宋体" w:hint="eastAsia"/>
                <w:color w:val="000000"/>
                <w:szCs w:val="21"/>
              </w:rPr>
              <w:t>注：工业。从业人员</w:t>
            </w:r>
            <w:r w:rsidRPr="0074557F">
              <w:rPr>
                <w:rFonts w:ascii="仿宋_GB2312" w:eastAsia="仿宋_GB2312" w:hAnsi="宋体"/>
                <w:color w:val="000000"/>
                <w:szCs w:val="21"/>
              </w:rPr>
              <w:t>1000</w:t>
            </w:r>
            <w:r w:rsidRPr="0074557F">
              <w:rPr>
                <w:rFonts w:ascii="仿宋_GB2312" w:eastAsia="仿宋_GB2312" w:hAnsi="宋体" w:hint="eastAsia"/>
                <w:color w:val="000000"/>
                <w:szCs w:val="21"/>
              </w:rPr>
              <w:t>人以下或营业收入</w:t>
            </w:r>
            <w:r w:rsidRPr="0074557F">
              <w:rPr>
                <w:rFonts w:ascii="仿宋_GB2312" w:eastAsia="仿宋_GB2312" w:hAnsi="宋体"/>
                <w:color w:val="000000"/>
                <w:szCs w:val="21"/>
              </w:rPr>
              <w:t>40000</w:t>
            </w:r>
            <w:r w:rsidRPr="0074557F">
              <w:rPr>
                <w:rFonts w:ascii="仿宋_GB2312" w:eastAsia="仿宋_GB2312" w:hAnsi="宋体" w:hint="eastAsia"/>
                <w:color w:val="000000"/>
                <w:szCs w:val="21"/>
              </w:rPr>
              <w:t>万元以下的为中小微企业，其中从业人员</w:t>
            </w:r>
            <w:r w:rsidRPr="0074557F">
              <w:rPr>
                <w:rFonts w:ascii="仿宋_GB2312" w:eastAsia="仿宋_GB2312" w:hAnsi="宋体"/>
                <w:color w:val="000000"/>
                <w:szCs w:val="21"/>
              </w:rPr>
              <w:t>300</w:t>
            </w:r>
            <w:r w:rsidRPr="0074557F">
              <w:rPr>
                <w:rFonts w:ascii="仿宋_GB2312" w:eastAsia="仿宋_GB2312" w:hAnsi="宋体" w:hint="eastAsia"/>
                <w:color w:val="000000"/>
                <w:szCs w:val="21"/>
              </w:rPr>
              <w:t>人及以上，且营业收入</w:t>
            </w:r>
            <w:r w:rsidRPr="0074557F">
              <w:rPr>
                <w:rFonts w:ascii="仿宋_GB2312" w:eastAsia="仿宋_GB2312" w:hAnsi="宋体"/>
                <w:color w:val="000000"/>
                <w:szCs w:val="21"/>
              </w:rPr>
              <w:t>2000</w:t>
            </w:r>
            <w:r w:rsidRPr="0074557F">
              <w:rPr>
                <w:rFonts w:ascii="仿宋_GB2312" w:eastAsia="仿宋_GB2312" w:hAnsi="宋体" w:hint="eastAsia"/>
                <w:color w:val="000000"/>
                <w:szCs w:val="21"/>
              </w:rPr>
              <w:t>万元以上的为中型企业；从业人员</w:t>
            </w:r>
            <w:r w:rsidRPr="0074557F">
              <w:rPr>
                <w:rFonts w:ascii="仿宋_GB2312" w:eastAsia="仿宋_GB2312" w:hAnsi="宋体"/>
                <w:color w:val="000000"/>
                <w:szCs w:val="21"/>
              </w:rPr>
              <w:t>20</w:t>
            </w:r>
            <w:r w:rsidRPr="0074557F">
              <w:rPr>
                <w:rFonts w:ascii="仿宋_GB2312" w:eastAsia="仿宋_GB2312" w:hAnsi="宋体" w:hint="eastAsia"/>
                <w:color w:val="000000"/>
                <w:szCs w:val="21"/>
              </w:rPr>
              <w:t>人及以上，且营业收入</w:t>
            </w:r>
            <w:r w:rsidRPr="0074557F">
              <w:rPr>
                <w:rFonts w:ascii="仿宋_GB2312" w:eastAsia="仿宋_GB2312" w:hAnsi="宋体"/>
                <w:color w:val="000000"/>
                <w:szCs w:val="21"/>
              </w:rPr>
              <w:t>300</w:t>
            </w:r>
            <w:r w:rsidRPr="0074557F">
              <w:rPr>
                <w:rFonts w:ascii="仿宋_GB2312" w:eastAsia="仿宋_GB2312" w:hAnsi="宋体" w:hint="eastAsia"/>
                <w:color w:val="000000"/>
                <w:szCs w:val="21"/>
              </w:rPr>
              <w:t>万元及以上的为小型企业；从业人员</w:t>
            </w:r>
            <w:r w:rsidRPr="0074557F">
              <w:rPr>
                <w:rFonts w:ascii="仿宋_GB2312" w:eastAsia="仿宋_GB2312" w:hAnsi="宋体"/>
                <w:color w:val="000000"/>
                <w:szCs w:val="21"/>
              </w:rPr>
              <w:t>20</w:t>
            </w:r>
            <w:r w:rsidRPr="0074557F">
              <w:rPr>
                <w:rFonts w:ascii="仿宋_GB2312" w:eastAsia="仿宋_GB2312" w:hAnsi="宋体" w:hint="eastAsia"/>
                <w:color w:val="000000"/>
                <w:szCs w:val="21"/>
              </w:rPr>
              <w:t>人以下或营业收入</w:t>
            </w:r>
            <w:r w:rsidRPr="0074557F">
              <w:rPr>
                <w:rFonts w:ascii="仿宋_GB2312" w:eastAsia="仿宋_GB2312" w:hAnsi="宋体"/>
                <w:color w:val="000000"/>
                <w:szCs w:val="21"/>
              </w:rPr>
              <w:t>300</w:t>
            </w:r>
            <w:r w:rsidRPr="0074557F">
              <w:rPr>
                <w:rFonts w:ascii="仿宋_GB2312" w:eastAsia="仿宋_GB2312" w:hAnsi="宋体" w:hint="eastAsia"/>
                <w:color w:val="000000"/>
                <w:szCs w:val="21"/>
              </w:rPr>
              <w:t>万元以下的为微型企业。详见《关于印发中小企业划型标准规定的通知》（工信部联企〔</w:t>
            </w:r>
            <w:r w:rsidRPr="0074557F">
              <w:rPr>
                <w:rFonts w:ascii="仿宋_GB2312" w:eastAsia="仿宋_GB2312" w:hAnsi="宋体"/>
                <w:color w:val="000000"/>
                <w:szCs w:val="21"/>
              </w:rPr>
              <w:t>2011</w:t>
            </w:r>
            <w:r w:rsidRPr="0074557F">
              <w:rPr>
                <w:rFonts w:ascii="仿宋_GB2312" w:eastAsia="仿宋_GB2312" w:hAnsi="宋体" w:hint="eastAsia"/>
                <w:color w:val="000000"/>
                <w:szCs w:val="21"/>
              </w:rPr>
              <w:t>〕</w:t>
            </w:r>
            <w:r w:rsidRPr="0074557F">
              <w:rPr>
                <w:rFonts w:ascii="仿宋_GB2312" w:eastAsia="仿宋_GB2312" w:hAnsi="宋体"/>
                <w:color w:val="000000"/>
                <w:szCs w:val="21"/>
              </w:rPr>
              <w:t>300</w:t>
            </w:r>
            <w:r w:rsidRPr="0074557F">
              <w:rPr>
                <w:rFonts w:ascii="仿宋_GB2312" w:eastAsia="仿宋_GB2312" w:hAnsi="宋体" w:hint="eastAsia"/>
                <w:color w:val="000000"/>
                <w:szCs w:val="21"/>
              </w:rPr>
              <w:t>号）</w:t>
            </w:r>
          </w:p>
        </w:tc>
      </w:tr>
      <w:tr w:rsidR="001A1BD1" w:rsidRPr="0074557F">
        <w:trPr>
          <w:trHeight w:val="681"/>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委托检验样品名称</w:t>
            </w:r>
          </w:p>
        </w:tc>
        <w:tc>
          <w:tcPr>
            <w:tcW w:w="2714" w:type="dxa"/>
            <w:gridSpan w:val="2"/>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c>
          <w:tcPr>
            <w:tcW w:w="1892" w:type="dxa"/>
            <w:gridSpan w:val="2"/>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规格型号</w:t>
            </w:r>
          </w:p>
        </w:tc>
        <w:tc>
          <w:tcPr>
            <w:tcW w:w="2482" w:type="dxa"/>
            <w:tcBorders>
              <w:left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610"/>
        </w:trPr>
        <w:tc>
          <w:tcPr>
            <w:tcW w:w="2669" w:type="dxa"/>
            <w:tcBorders>
              <w:bottom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申请检验项目</w:t>
            </w:r>
          </w:p>
        </w:tc>
        <w:tc>
          <w:tcPr>
            <w:tcW w:w="7088" w:type="dxa"/>
            <w:gridSpan w:val="5"/>
            <w:tcBorders>
              <w:left w:val="single" w:sz="4" w:space="0" w:color="auto"/>
              <w:bottom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p>
        </w:tc>
      </w:tr>
      <w:tr w:rsidR="001A1BD1" w:rsidRPr="0074557F">
        <w:trPr>
          <w:trHeight w:val="847"/>
        </w:trPr>
        <w:tc>
          <w:tcPr>
            <w:tcW w:w="2669" w:type="dxa"/>
            <w:tcBorders>
              <w:bottom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u w:val="single"/>
              </w:rPr>
            </w:pPr>
            <w:r w:rsidRPr="0074557F">
              <w:rPr>
                <w:rFonts w:ascii="仿宋_GB2312" w:eastAsia="仿宋_GB2312" w:hAnsi="宋体" w:hint="eastAsia"/>
                <w:color w:val="000000"/>
                <w:sz w:val="28"/>
                <w:szCs w:val="28"/>
              </w:rPr>
              <w:t>执行标准</w:t>
            </w:r>
            <w:r w:rsidRPr="0074557F">
              <w:rPr>
                <w:rFonts w:ascii="仿宋_GB2312" w:eastAsia="仿宋_GB2312" w:hAnsi="宋体"/>
                <w:color w:val="000000"/>
                <w:sz w:val="28"/>
                <w:szCs w:val="28"/>
              </w:rPr>
              <w:t>/</w:t>
            </w:r>
            <w:r w:rsidRPr="0074557F">
              <w:rPr>
                <w:rFonts w:ascii="仿宋_GB2312" w:eastAsia="仿宋_GB2312" w:hAnsi="宋体" w:hint="eastAsia"/>
                <w:color w:val="000000"/>
                <w:sz w:val="28"/>
                <w:szCs w:val="28"/>
              </w:rPr>
              <w:t>技术文件</w:t>
            </w:r>
          </w:p>
        </w:tc>
        <w:tc>
          <w:tcPr>
            <w:tcW w:w="7088" w:type="dxa"/>
            <w:gridSpan w:val="5"/>
            <w:tcBorders>
              <w:left w:val="single" w:sz="4" w:space="0" w:color="auto"/>
              <w:bottom w:val="single" w:sz="4" w:space="0" w:color="auto"/>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Cs w:val="21"/>
              </w:rPr>
            </w:pPr>
          </w:p>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Cs w:val="21"/>
              </w:rPr>
              <w:t>注：若执行企业标准，请一并提供加盖公章的企业标准复印件。</w:t>
            </w:r>
          </w:p>
        </w:tc>
      </w:tr>
      <w:tr w:rsidR="001A1BD1" w:rsidRPr="0074557F">
        <w:trPr>
          <w:trHeight w:val="828"/>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color w:val="000000"/>
                <w:sz w:val="28"/>
                <w:szCs w:val="28"/>
              </w:rPr>
            </w:pPr>
            <w:r w:rsidRPr="0074557F">
              <w:rPr>
                <w:rFonts w:ascii="仿宋_GB2312" w:eastAsia="仿宋_GB2312" w:hAnsi="宋体" w:hint="eastAsia"/>
                <w:color w:val="000000"/>
                <w:sz w:val="28"/>
                <w:szCs w:val="28"/>
              </w:rPr>
              <w:t>提交附件资料</w:t>
            </w:r>
          </w:p>
        </w:tc>
        <w:tc>
          <w:tcPr>
            <w:tcW w:w="7088" w:type="dxa"/>
            <w:gridSpan w:val="5"/>
            <w:tcBorders>
              <w:left w:val="single" w:sz="4" w:space="0" w:color="auto"/>
            </w:tcBorders>
            <w:vAlign w:val="center"/>
          </w:tcPr>
          <w:p w:rsidR="001A1BD1" w:rsidRPr="0074557F" w:rsidRDefault="001A1BD1">
            <w:pPr>
              <w:tabs>
                <w:tab w:val="center" w:pos="4153"/>
                <w:tab w:val="right" w:pos="8306"/>
              </w:tabs>
              <w:spacing w:after="0" w:line="560" w:lineRule="exact"/>
              <w:rPr>
                <w:rFonts w:ascii="仿宋_GB2312" w:eastAsia="仿宋_GB2312" w:hAnsi="宋体"/>
                <w:color w:val="000000"/>
                <w:szCs w:val="21"/>
              </w:rPr>
            </w:pPr>
            <w:r w:rsidRPr="0074557F">
              <w:rPr>
                <w:rFonts w:ascii="仿宋_GB2312" w:eastAsia="仿宋_GB2312" w:hAnsi="宋体"/>
                <w:color w:val="000000"/>
                <w:szCs w:val="21"/>
              </w:rPr>
              <w:t>1</w:t>
            </w:r>
            <w:r w:rsidRPr="0074557F">
              <w:rPr>
                <w:rFonts w:ascii="仿宋_GB2312" w:eastAsia="仿宋_GB2312" w:hAnsi="宋体" w:hint="eastAsia"/>
                <w:color w:val="000000"/>
                <w:szCs w:val="21"/>
              </w:rPr>
              <w:t>、加盖公章的企业营业执照等复印件；□</w:t>
            </w:r>
          </w:p>
          <w:p w:rsidR="001A1BD1" w:rsidRPr="0074557F" w:rsidRDefault="001A1BD1">
            <w:pPr>
              <w:tabs>
                <w:tab w:val="center" w:pos="4153"/>
                <w:tab w:val="right" w:pos="8306"/>
              </w:tabs>
              <w:spacing w:after="0" w:line="560" w:lineRule="exact"/>
              <w:rPr>
                <w:rFonts w:ascii="仿宋_GB2312" w:eastAsia="仿宋_GB2312" w:hAnsi="宋体"/>
                <w:color w:val="000000"/>
                <w:szCs w:val="21"/>
              </w:rPr>
            </w:pPr>
            <w:r w:rsidRPr="0074557F">
              <w:rPr>
                <w:rFonts w:ascii="仿宋_GB2312" w:eastAsia="仿宋_GB2312" w:hAnsi="宋体"/>
                <w:color w:val="000000"/>
                <w:szCs w:val="21"/>
              </w:rPr>
              <w:t>2</w:t>
            </w:r>
            <w:r w:rsidRPr="0074557F">
              <w:rPr>
                <w:rFonts w:ascii="仿宋_GB2312" w:eastAsia="仿宋_GB2312" w:hAnsi="宋体" w:hint="eastAsia"/>
                <w:color w:val="000000"/>
                <w:szCs w:val="21"/>
              </w:rPr>
              <w:t>、</w:t>
            </w:r>
            <w:r w:rsidRPr="0074557F">
              <w:rPr>
                <w:rFonts w:ascii="仿宋_GB2312" w:eastAsia="仿宋_GB2312" w:hAnsi="宋体"/>
                <w:color w:val="000000"/>
                <w:szCs w:val="21"/>
              </w:rPr>
              <w:t>2017</w:t>
            </w:r>
            <w:r w:rsidRPr="0074557F">
              <w:rPr>
                <w:rFonts w:ascii="仿宋_GB2312" w:eastAsia="仿宋_GB2312" w:hAnsi="宋体" w:hint="eastAsia"/>
                <w:color w:val="000000"/>
                <w:szCs w:val="21"/>
              </w:rPr>
              <w:t>年度向统计部门申报的《调查单位基本情况表》复印件；□</w:t>
            </w:r>
          </w:p>
        </w:tc>
      </w:tr>
      <w:tr w:rsidR="001A1BD1" w:rsidRPr="0074557F">
        <w:trPr>
          <w:trHeight w:val="825"/>
        </w:trPr>
        <w:tc>
          <w:tcPr>
            <w:tcW w:w="266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sz w:val="28"/>
                <w:szCs w:val="28"/>
              </w:rPr>
            </w:pPr>
            <w:r w:rsidRPr="0074557F">
              <w:rPr>
                <w:rFonts w:ascii="仿宋_GB2312" w:eastAsia="仿宋_GB2312" w:hAnsi="宋体" w:hint="eastAsia"/>
                <w:sz w:val="28"/>
                <w:szCs w:val="28"/>
              </w:rPr>
              <w:t>受理部门</w:t>
            </w:r>
          </w:p>
        </w:tc>
        <w:tc>
          <w:tcPr>
            <w:tcW w:w="2189" w:type="dxa"/>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sz w:val="28"/>
                <w:szCs w:val="28"/>
              </w:rPr>
            </w:pPr>
          </w:p>
        </w:tc>
        <w:tc>
          <w:tcPr>
            <w:tcW w:w="2417" w:type="dxa"/>
            <w:gridSpan w:val="3"/>
            <w:tcBorders>
              <w:righ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sz w:val="28"/>
                <w:szCs w:val="28"/>
              </w:rPr>
            </w:pPr>
            <w:r w:rsidRPr="0074557F">
              <w:rPr>
                <w:rFonts w:ascii="仿宋_GB2312" w:eastAsia="仿宋_GB2312" w:hAnsi="宋体" w:hint="eastAsia"/>
                <w:sz w:val="28"/>
                <w:szCs w:val="28"/>
              </w:rPr>
              <w:t>受理时间</w:t>
            </w:r>
          </w:p>
        </w:tc>
        <w:tc>
          <w:tcPr>
            <w:tcW w:w="2482" w:type="dxa"/>
            <w:tcBorders>
              <w:left w:val="single" w:sz="4" w:space="0" w:color="auto"/>
            </w:tcBorders>
            <w:vAlign w:val="center"/>
          </w:tcPr>
          <w:p w:rsidR="001A1BD1" w:rsidRPr="0074557F" w:rsidRDefault="001A1BD1">
            <w:pPr>
              <w:tabs>
                <w:tab w:val="center" w:pos="4153"/>
                <w:tab w:val="right" w:pos="8306"/>
              </w:tabs>
              <w:spacing w:after="0" w:line="560" w:lineRule="exact"/>
              <w:jc w:val="center"/>
              <w:rPr>
                <w:rFonts w:ascii="仿宋_GB2312" w:eastAsia="仿宋_GB2312" w:hAnsi="宋体"/>
                <w:sz w:val="28"/>
                <w:szCs w:val="28"/>
              </w:rPr>
            </w:pPr>
          </w:p>
        </w:tc>
      </w:tr>
    </w:tbl>
    <w:p w:rsidR="001A1BD1" w:rsidRDefault="001A1BD1">
      <w:pPr>
        <w:spacing w:after="0" w:line="560" w:lineRule="exact"/>
        <w:rPr>
          <w:szCs w:val="21"/>
        </w:rPr>
      </w:pPr>
      <w:bookmarkStart w:id="0" w:name="_GoBack"/>
      <w:bookmarkEnd w:id="0"/>
    </w:p>
    <w:sectPr w:rsidR="001A1BD1" w:rsidSect="00B24E65">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D1" w:rsidRDefault="001A1BD1" w:rsidP="00B24E65">
      <w:pPr>
        <w:spacing w:after="0"/>
      </w:pPr>
      <w:r>
        <w:separator/>
      </w:r>
    </w:p>
  </w:endnote>
  <w:endnote w:type="continuationSeparator" w:id="1">
    <w:p w:rsidR="001A1BD1" w:rsidRDefault="001A1BD1" w:rsidP="00B24E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D1" w:rsidRDefault="001A1BD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v:textbox style="mso-fit-shape-to-text:t" inset="0,0,0,0">
            <w:txbxContent>
              <w:p w:rsidR="001A1BD1" w:rsidRDefault="001A1BD1">
                <w:pPr>
                  <w:pStyle w:val="Footer"/>
                </w:pPr>
                <w:r w:rsidRPr="0074557F">
                  <w:rPr>
                    <w:rFonts w:ascii="宋体" w:eastAsia="宋体" w:hAnsi="宋体" w:cs="宋体"/>
                    <w:sz w:val="28"/>
                    <w:szCs w:val="28"/>
                  </w:rPr>
                  <w:fldChar w:fldCharType="begin"/>
                </w:r>
                <w:r w:rsidRPr="0074557F">
                  <w:rPr>
                    <w:rFonts w:ascii="宋体" w:eastAsia="宋体" w:hAnsi="宋体" w:cs="宋体"/>
                    <w:sz w:val="28"/>
                    <w:szCs w:val="28"/>
                  </w:rPr>
                  <w:instrText xml:space="preserve"> PAGE  \* MERGEFORMAT </w:instrText>
                </w:r>
                <w:r w:rsidRPr="0074557F">
                  <w:rPr>
                    <w:rFonts w:ascii="宋体" w:eastAsia="宋体" w:hAnsi="宋体" w:cs="宋体"/>
                    <w:sz w:val="28"/>
                    <w:szCs w:val="28"/>
                  </w:rPr>
                  <w:fldChar w:fldCharType="separate"/>
                </w:r>
                <w:r>
                  <w:rPr>
                    <w:rFonts w:ascii="宋体" w:eastAsia="宋体" w:hAnsi="宋体" w:cs="宋体"/>
                    <w:noProof/>
                    <w:sz w:val="28"/>
                    <w:szCs w:val="28"/>
                  </w:rPr>
                  <w:t>- 5 -</w:t>
                </w:r>
                <w:r w:rsidRPr="0074557F">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D1" w:rsidRDefault="001A1BD1" w:rsidP="00B24E65">
      <w:pPr>
        <w:spacing w:after="0"/>
      </w:pPr>
      <w:r>
        <w:separator/>
      </w:r>
    </w:p>
  </w:footnote>
  <w:footnote w:type="continuationSeparator" w:id="1">
    <w:p w:rsidR="001A1BD1" w:rsidRDefault="001A1BD1" w:rsidP="00B24E6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4E2B"/>
    <w:rsid w:val="00030B98"/>
    <w:rsid w:val="00064601"/>
    <w:rsid w:val="000724F4"/>
    <w:rsid w:val="000D3A97"/>
    <w:rsid w:val="00143671"/>
    <w:rsid w:val="00155D95"/>
    <w:rsid w:val="00161FC7"/>
    <w:rsid w:val="00166806"/>
    <w:rsid w:val="001839A7"/>
    <w:rsid w:val="001A1BD1"/>
    <w:rsid w:val="00200561"/>
    <w:rsid w:val="00245F66"/>
    <w:rsid w:val="00263BBC"/>
    <w:rsid w:val="00283B08"/>
    <w:rsid w:val="003219D0"/>
    <w:rsid w:val="00323B43"/>
    <w:rsid w:val="00336DB3"/>
    <w:rsid w:val="00354209"/>
    <w:rsid w:val="003A7411"/>
    <w:rsid w:val="003C3647"/>
    <w:rsid w:val="003D0F94"/>
    <w:rsid w:val="003D37D8"/>
    <w:rsid w:val="003F6C87"/>
    <w:rsid w:val="00426133"/>
    <w:rsid w:val="004358AB"/>
    <w:rsid w:val="00440A64"/>
    <w:rsid w:val="00454C03"/>
    <w:rsid w:val="004F5372"/>
    <w:rsid w:val="00550B3C"/>
    <w:rsid w:val="005608E9"/>
    <w:rsid w:val="0057167C"/>
    <w:rsid w:val="00597B34"/>
    <w:rsid w:val="005D76F4"/>
    <w:rsid w:val="00616740"/>
    <w:rsid w:val="00621345"/>
    <w:rsid w:val="00667A49"/>
    <w:rsid w:val="006755F8"/>
    <w:rsid w:val="00681A38"/>
    <w:rsid w:val="00687F8E"/>
    <w:rsid w:val="006D7467"/>
    <w:rsid w:val="006F2E02"/>
    <w:rsid w:val="00716217"/>
    <w:rsid w:val="00735E53"/>
    <w:rsid w:val="0074557F"/>
    <w:rsid w:val="007A1586"/>
    <w:rsid w:val="007C2173"/>
    <w:rsid w:val="007F6A44"/>
    <w:rsid w:val="00807828"/>
    <w:rsid w:val="00811E3A"/>
    <w:rsid w:val="008127BD"/>
    <w:rsid w:val="008206B0"/>
    <w:rsid w:val="00823572"/>
    <w:rsid w:val="00863592"/>
    <w:rsid w:val="0089415B"/>
    <w:rsid w:val="008B7726"/>
    <w:rsid w:val="008D6EC7"/>
    <w:rsid w:val="008F2A4E"/>
    <w:rsid w:val="00916402"/>
    <w:rsid w:val="0093215D"/>
    <w:rsid w:val="0094213D"/>
    <w:rsid w:val="009E6411"/>
    <w:rsid w:val="00A10973"/>
    <w:rsid w:val="00A23EF0"/>
    <w:rsid w:val="00A35E95"/>
    <w:rsid w:val="00A45449"/>
    <w:rsid w:val="00A4586E"/>
    <w:rsid w:val="00A4699F"/>
    <w:rsid w:val="00AB314D"/>
    <w:rsid w:val="00AF2745"/>
    <w:rsid w:val="00B24E65"/>
    <w:rsid w:val="00B34789"/>
    <w:rsid w:val="00B445D1"/>
    <w:rsid w:val="00B44869"/>
    <w:rsid w:val="00B704E5"/>
    <w:rsid w:val="00BC7F17"/>
    <w:rsid w:val="00BD0D30"/>
    <w:rsid w:val="00C04A57"/>
    <w:rsid w:val="00C65F70"/>
    <w:rsid w:val="00C87B7C"/>
    <w:rsid w:val="00CA1E98"/>
    <w:rsid w:val="00CA765A"/>
    <w:rsid w:val="00D04C5F"/>
    <w:rsid w:val="00D10B0D"/>
    <w:rsid w:val="00D1427B"/>
    <w:rsid w:val="00D24A7F"/>
    <w:rsid w:val="00D31D50"/>
    <w:rsid w:val="00D405E9"/>
    <w:rsid w:val="00D67DAB"/>
    <w:rsid w:val="00E22325"/>
    <w:rsid w:val="00E46F12"/>
    <w:rsid w:val="00E845F9"/>
    <w:rsid w:val="00EB0D64"/>
    <w:rsid w:val="00F067A8"/>
    <w:rsid w:val="00F27270"/>
    <w:rsid w:val="00F33427"/>
    <w:rsid w:val="00F52432"/>
    <w:rsid w:val="00F53249"/>
    <w:rsid w:val="00F85B8A"/>
    <w:rsid w:val="00FA189B"/>
    <w:rsid w:val="00FC0C6F"/>
    <w:rsid w:val="00FD5A7D"/>
    <w:rsid w:val="00FF5F68"/>
    <w:rsid w:val="112C02F6"/>
    <w:rsid w:val="716D28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65"/>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24E65"/>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B24E65"/>
    <w:rPr>
      <w:rFonts w:ascii="Tahoma" w:hAnsi="Tahoma" w:cs="Times New Roman"/>
      <w:sz w:val="18"/>
      <w:szCs w:val="18"/>
    </w:rPr>
  </w:style>
  <w:style w:type="paragraph" w:styleId="Header">
    <w:name w:val="header"/>
    <w:basedOn w:val="Normal"/>
    <w:link w:val="HeaderChar"/>
    <w:uiPriority w:val="99"/>
    <w:semiHidden/>
    <w:rsid w:val="00B24E65"/>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B24E65"/>
    <w:rPr>
      <w:rFonts w:ascii="Tahoma" w:hAnsi="Tahoma" w:cs="Times New Roman"/>
      <w:sz w:val="18"/>
      <w:szCs w:val="18"/>
    </w:rPr>
  </w:style>
  <w:style w:type="character" w:styleId="Hyperlink">
    <w:name w:val="Hyperlink"/>
    <w:basedOn w:val="DefaultParagraphFont"/>
    <w:uiPriority w:val="99"/>
    <w:rsid w:val="00B24E6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xt12365.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7038;&#20214;&#33267;&#25351;&#23450;&#37038;&#31665;532577929@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268</Words>
  <Characters>1532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湘潭市质量技术监督局</dc:title>
  <dc:subject/>
  <dc:creator>lenovo</dc:creator>
  <cp:keywords/>
  <dc:description/>
  <cp:lastModifiedBy>Administrator</cp:lastModifiedBy>
  <cp:revision>3</cp:revision>
  <cp:lastPrinted>2018-06-21T08:15:00Z</cp:lastPrinted>
  <dcterms:created xsi:type="dcterms:W3CDTF">2018-08-08T00:59:00Z</dcterms:created>
  <dcterms:modified xsi:type="dcterms:W3CDTF">2018-08-20T03:46:00Z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